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AB09" w14:textId="0367F7C1" w:rsidR="00BA5564" w:rsidRDefault="002F0297">
      <w:pPr>
        <w:rPr>
          <w:rFonts w:ascii="Arial" w:hAnsi="Arial" w:cs="Arial"/>
          <w:b/>
          <w:bCs/>
          <w:sz w:val="24"/>
          <w:szCs w:val="24"/>
        </w:rPr>
      </w:pPr>
      <w:r w:rsidRPr="002F0297">
        <w:rPr>
          <w:rFonts w:ascii="Arial" w:hAnsi="Arial" w:cs="Arial"/>
          <w:b/>
          <w:bCs/>
          <w:sz w:val="24"/>
          <w:szCs w:val="24"/>
        </w:rPr>
        <w:t xml:space="preserve">Hurt, Insult, Threaten, and Scream </w:t>
      </w:r>
      <w:r w:rsidR="009E2F33">
        <w:rPr>
          <w:rFonts w:ascii="Arial" w:hAnsi="Arial" w:cs="Arial"/>
          <w:b/>
          <w:bCs/>
          <w:sz w:val="24"/>
          <w:szCs w:val="24"/>
        </w:rPr>
        <w:t>(</w:t>
      </w:r>
      <w:r w:rsidR="00BA5564" w:rsidRPr="00BA5564">
        <w:rPr>
          <w:rFonts w:ascii="Arial" w:hAnsi="Arial" w:cs="Arial"/>
          <w:b/>
          <w:bCs/>
          <w:sz w:val="24"/>
          <w:szCs w:val="24"/>
        </w:rPr>
        <w:t>HITS</w:t>
      </w:r>
      <w:r w:rsidR="009E2F33">
        <w:rPr>
          <w:rFonts w:ascii="Arial" w:hAnsi="Arial" w:cs="Arial"/>
          <w:b/>
          <w:bCs/>
          <w:sz w:val="24"/>
          <w:szCs w:val="24"/>
        </w:rPr>
        <w:t>)</w:t>
      </w:r>
    </w:p>
    <w:p w14:paraId="39980A93" w14:textId="2A4E8B67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How often does your partner physically Hurt you? 1 = never, 2 = rarely, 3 = sometimes, 4 = </w:t>
      </w:r>
      <w:proofErr w:type="gramStart"/>
      <w:r w:rsidRPr="00BA5564">
        <w:rPr>
          <w:rFonts w:ascii="Arial" w:hAnsi="Arial" w:cs="Arial"/>
          <w:sz w:val="24"/>
          <w:szCs w:val="24"/>
        </w:rPr>
        <w:t>fairly often</w:t>
      </w:r>
      <w:proofErr w:type="gramEnd"/>
      <w:r w:rsidRPr="00BA5564">
        <w:rPr>
          <w:rFonts w:ascii="Arial" w:hAnsi="Arial" w:cs="Arial"/>
          <w:sz w:val="24"/>
          <w:szCs w:val="24"/>
        </w:rPr>
        <w:t xml:space="preserve">, 5 = frequently </w:t>
      </w:r>
    </w:p>
    <w:p w14:paraId="125CAE06" w14:textId="2246B2D4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How often does your partner Insult or talk down to you? 1 = never, 2 = rarely, 3 = sometimes, 4 = </w:t>
      </w:r>
      <w:proofErr w:type="gramStart"/>
      <w:r w:rsidRPr="00BA5564">
        <w:rPr>
          <w:rFonts w:ascii="Arial" w:hAnsi="Arial" w:cs="Arial"/>
          <w:sz w:val="24"/>
          <w:szCs w:val="24"/>
        </w:rPr>
        <w:t>fairly often</w:t>
      </w:r>
      <w:proofErr w:type="gramEnd"/>
      <w:r w:rsidRPr="00BA5564">
        <w:rPr>
          <w:rFonts w:ascii="Arial" w:hAnsi="Arial" w:cs="Arial"/>
          <w:sz w:val="24"/>
          <w:szCs w:val="24"/>
        </w:rPr>
        <w:t xml:space="preserve">, 5 = frequently </w:t>
      </w:r>
    </w:p>
    <w:p w14:paraId="2100C3ED" w14:textId="0D4742A4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How often does your partner Threaten you with physical harm? 1 = never, 2 = rarely, 3 = sometimes, 4 = </w:t>
      </w:r>
      <w:proofErr w:type="gramStart"/>
      <w:r w:rsidRPr="00BA5564">
        <w:rPr>
          <w:rFonts w:ascii="Arial" w:hAnsi="Arial" w:cs="Arial"/>
          <w:sz w:val="24"/>
          <w:szCs w:val="24"/>
        </w:rPr>
        <w:t>fairly often</w:t>
      </w:r>
      <w:proofErr w:type="gramEnd"/>
      <w:r w:rsidRPr="00BA5564">
        <w:rPr>
          <w:rFonts w:ascii="Arial" w:hAnsi="Arial" w:cs="Arial"/>
          <w:sz w:val="24"/>
          <w:szCs w:val="24"/>
        </w:rPr>
        <w:t xml:space="preserve">, 5 = frequently </w:t>
      </w:r>
    </w:p>
    <w:p w14:paraId="1A2771AA" w14:textId="01D435F8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How often does you partner Scream or curse at you? 1 = never, 2 = rarely, 3 = sometimes, 4 = </w:t>
      </w:r>
      <w:proofErr w:type="gramStart"/>
      <w:r w:rsidRPr="00BA5564">
        <w:rPr>
          <w:rFonts w:ascii="Arial" w:hAnsi="Arial" w:cs="Arial"/>
          <w:sz w:val="24"/>
          <w:szCs w:val="24"/>
        </w:rPr>
        <w:t>fairly often</w:t>
      </w:r>
      <w:proofErr w:type="gramEnd"/>
      <w:r w:rsidRPr="00BA5564">
        <w:rPr>
          <w:rFonts w:ascii="Arial" w:hAnsi="Arial" w:cs="Arial"/>
          <w:sz w:val="24"/>
          <w:szCs w:val="24"/>
        </w:rPr>
        <w:t xml:space="preserve">, 5 = frequently </w:t>
      </w:r>
    </w:p>
    <w:p w14:paraId="19452716" w14:textId="77777777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b/>
          <w:bCs/>
          <w:sz w:val="24"/>
          <w:szCs w:val="24"/>
        </w:rPr>
        <w:t>Administration method:</w:t>
      </w:r>
      <w:r w:rsidRPr="00BA5564">
        <w:rPr>
          <w:rFonts w:ascii="Arial" w:hAnsi="Arial" w:cs="Arial"/>
          <w:sz w:val="24"/>
          <w:szCs w:val="24"/>
        </w:rPr>
        <w:t xml:space="preserve"> Self report or clinician administered. </w:t>
      </w:r>
    </w:p>
    <w:p w14:paraId="093F2CF8" w14:textId="109129DF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b/>
          <w:bCs/>
          <w:sz w:val="24"/>
          <w:szCs w:val="24"/>
        </w:rPr>
        <w:t>Scoring procedures:</w:t>
      </w:r>
      <w:r w:rsidRPr="00BA5564">
        <w:rPr>
          <w:rFonts w:ascii="Arial" w:hAnsi="Arial" w:cs="Arial"/>
          <w:sz w:val="24"/>
          <w:szCs w:val="24"/>
        </w:rPr>
        <w:t xml:space="preserve"> Each question is answered on a 5-point scale: The scores range from 4 to a maximum of 20. For female patients, A HITS cut off score 10 or greater was used to classify participants as victimized; for male patients, A HITS cut off score of 11 or greater was used to classify participants as victimized (Sherin et al 1998; Shakil et al. 2005).</w:t>
      </w:r>
    </w:p>
    <w:p w14:paraId="20040D45" w14:textId="77777777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Copyright (c) 2003 by Kevin Sherin, MD, MPH. </w:t>
      </w:r>
    </w:p>
    <w:p w14:paraId="4D01912B" w14:textId="2C0002D1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b/>
          <w:bCs/>
          <w:sz w:val="24"/>
          <w:szCs w:val="24"/>
        </w:rPr>
        <w:t>Developer:</w:t>
      </w:r>
      <w:r w:rsidRPr="00BA5564">
        <w:rPr>
          <w:rFonts w:ascii="Arial" w:hAnsi="Arial" w:cs="Arial"/>
          <w:sz w:val="24"/>
          <w:szCs w:val="24"/>
        </w:rPr>
        <w:t xml:space="preserve"> Kevin Sherin, James Sinacore, Xiao-Qiang Li, Robert Zitter, and Amer Shakil Publication year: 1998. </w:t>
      </w:r>
    </w:p>
    <w:p w14:paraId="487B4210" w14:textId="77777777" w:rsidR="00BA5564" w:rsidRPr="00BA5564" w:rsidRDefault="00BA5564">
      <w:pPr>
        <w:rPr>
          <w:rFonts w:ascii="Arial" w:hAnsi="Arial" w:cs="Arial"/>
          <w:b/>
          <w:bCs/>
          <w:sz w:val="24"/>
          <w:szCs w:val="24"/>
        </w:rPr>
      </w:pPr>
      <w:r w:rsidRPr="00BA5564">
        <w:rPr>
          <w:rFonts w:ascii="Arial" w:hAnsi="Arial" w:cs="Arial"/>
          <w:b/>
          <w:bCs/>
          <w:sz w:val="24"/>
          <w:szCs w:val="24"/>
        </w:rPr>
        <w:t xml:space="preserve">Index Reference: </w:t>
      </w:r>
    </w:p>
    <w:p w14:paraId="0BCE0AC8" w14:textId="3857A29C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>Sherin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Sinacore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Li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Zitter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&amp;</w:t>
      </w:r>
      <w:r w:rsidRPr="00BA5564">
        <w:rPr>
          <w:rFonts w:ascii="Arial" w:hAnsi="Arial" w:cs="Arial"/>
          <w:sz w:val="24"/>
          <w:szCs w:val="24"/>
        </w:rPr>
        <w:t>Shakil A. (1998). HITS: A short domestic violence screening tool for use in a family practice setting</w:t>
      </w:r>
      <w:r w:rsidRPr="00BA5564">
        <w:rPr>
          <w:rFonts w:ascii="Arial" w:hAnsi="Arial" w:cs="Arial"/>
          <w:i/>
          <w:iCs/>
          <w:sz w:val="24"/>
          <w:szCs w:val="24"/>
        </w:rPr>
        <w:t>. Family Medicine, 30,</w:t>
      </w:r>
      <w:r w:rsidRPr="00BA5564">
        <w:rPr>
          <w:rFonts w:ascii="Arial" w:hAnsi="Arial" w:cs="Arial"/>
          <w:sz w:val="24"/>
          <w:szCs w:val="24"/>
        </w:rPr>
        <w:t xml:space="preserve"> 508-12. </w:t>
      </w:r>
    </w:p>
    <w:p w14:paraId="15061304" w14:textId="776F4F0D" w:rsidR="00BA5564" w:rsidRPr="00BA5564" w:rsidRDefault="00BA5564">
      <w:pPr>
        <w:rPr>
          <w:rFonts w:ascii="Arial" w:hAnsi="Arial" w:cs="Arial"/>
          <w:b/>
          <w:bCs/>
          <w:sz w:val="24"/>
          <w:szCs w:val="24"/>
        </w:rPr>
      </w:pPr>
      <w:r w:rsidRPr="00BA5564">
        <w:rPr>
          <w:rFonts w:ascii="Arial" w:hAnsi="Arial" w:cs="Arial"/>
          <w:b/>
          <w:bCs/>
          <w:sz w:val="24"/>
          <w:szCs w:val="24"/>
        </w:rPr>
        <w:t>Other References</w:t>
      </w:r>
    </w:p>
    <w:p w14:paraId="2BCE1566" w14:textId="7A805985" w:rsidR="008638CE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 xml:space="preserve">Punukollu M (2003). Domestic violence: Screening made practical. </w:t>
      </w:r>
      <w:r w:rsidRPr="00BA5564">
        <w:rPr>
          <w:rFonts w:ascii="Arial" w:hAnsi="Arial" w:cs="Arial"/>
          <w:i/>
          <w:iCs/>
          <w:sz w:val="24"/>
          <w:szCs w:val="24"/>
        </w:rPr>
        <w:t>The Journal of Family Practice, 52</w:t>
      </w:r>
      <w:r w:rsidRPr="00BA5564">
        <w:rPr>
          <w:rFonts w:ascii="Arial" w:hAnsi="Arial" w:cs="Arial"/>
          <w:sz w:val="24"/>
          <w:szCs w:val="24"/>
        </w:rPr>
        <w:t>, 537-43.</w:t>
      </w:r>
    </w:p>
    <w:p w14:paraId="6BFB0B81" w14:textId="03136DF8" w:rsid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>Shakil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Donald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Sinacore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J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 &amp;</w:t>
      </w:r>
      <w:r w:rsidRPr="00BA5564">
        <w:rPr>
          <w:rFonts w:ascii="Arial" w:hAnsi="Arial" w:cs="Arial"/>
          <w:sz w:val="24"/>
          <w:szCs w:val="24"/>
        </w:rPr>
        <w:t xml:space="preserve"> Krepcho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M. (2005). Validation of the HITS domestic violence screening tool with males. </w:t>
      </w:r>
      <w:r w:rsidRPr="00BA5564">
        <w:rPr>
          <w:rFonts w:ascii="Arial" w:hAnsi="Arial" w:cs="Arial"/>
          <w:i/>
          <w:iCs/>
          <w:sz w:val="24"/>
          <w:szCs w:val="24"/>
        </w:rPr>
        <w:t>Family Medicine, 37</w:t>
      </w:r>
      <w:r w:rsidRPr="00BA5564">
        <w:rPr>
          <w:rFonts w:ascii="Arial" w:hAnsi="Arial" w:cs="Arial"/>
          <w:sz w:val="24"/>
          <w:szCs w:val="24"/>
        </w:rPr>
        <w:t xml:space="preserve">, 193-98. </w:t>
      </w:r>
    </w:p>
    <w:p w14:paraId="28F72C5E" w14:textId="50881BE2" w:rsidR="00BA5564" w:rsidRPr="00BA5564" w:rsidRDefault="00BA5564">
      <w:pPr>
        <w:rPr>
          <w:rFonts w:ascii="Arial" w:hAnsi="Arial" w:cs="Arial"/>
          <w:sz w:val="24"/>
          <w:szCs w:val="24"/>
        </w:rPr>
      </w:pPr>
      <w:r w:rsidRPr="00BA5564">
        <w:rPr>
          <w:rFonts w:ascii="Arial" w:hAnsi="Arial" w:cs="Arial"/>
          <w:sz w:val="24"/>
          <w:szCs w:val="24"/>
        </w:rPr>
        <w:t>Chen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Rovi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Vega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>.</w:t>
      </w:r>
      <w:r w:rsidRPr="00BA5564">
        <w:rPr>
          <w:rFonts w:ascii="Arial" w:hAnsi="Arial" w:cs="Arial"/>
          <w:sz w:val="24"/>
          <w:szCs w:val="24"/>
        </w:rPr>
        <w:t>, Jacob</w:t>
      </w:r>
      <w:r>
        <w:rPr>
          <w:rFonts w:ascii="Arial" w:hAnsi="Arial" w:cs="Arial"/>
          <w:sz w:val="24"/>
          <w:szCs w:val="24"/>
        </w:rPr>
        <w:t>,</w:t>
      </w:r>
      <w:r w:rsidRPr="00BA556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. &amp;</w:t>
      </w:r>
      <w:r w:rsidRPr="00BA5564">
        <w:rPr>
          <w:rFonts w:ascii="Arial" w:hAnsi="Arial" w:cs="Arial"/>
          <w:sz w:val="24"/>
          <w:szCs w:val="24"/>
        </w:rPr>
        <w:t xml:space="preserve"> Johnson MS. (2005). Screening for domestic violence in predominantly Hispanic clinical settings, </w:t>
      </w:r>
      <w:r w:rsidRPr="00BA5564">
        <w:rPr>
          <w:rFonts w:ascii="Arial" w:hAnsi="Arial" w:cs="Arial"/>
          <w:i/>
          <w:iCs/>
          <w:sz w:val="24"/>
          <w:szCs w:val="24"/>
        </w:rPr>
        <w:t>Family Practice, 22</w:t>
      </w:r>
      <w:r w:rsidRPr="00BA5564">
        <w:rPr>
          <w:rFonts w:ascii="Arial" w:hAnsi="Arial" w:cs="Arial"/>
          <w:sz w:val="24"/>
          <w:szCs w:val="24"/>
        </w:rPr>
        <w:t>, 617-23.</w:t>
      </w:r>
    </w:p>
    <w:sectPr w:rsidR="00BA5564" w:rsidRPr="00BA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64"/>
    <w:rsid w:val="002F0297"/>
    <w:rsid w:val="003C0D59"/>
    <w:rsid w:val="003F67EF"/>
    <w:rsid w:val="009E2F33"/>
    <w:rsid w:val="00B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ED64"/>
  <w15:chartTrackingRefBased/>
  <w15:docId w15:val="{02C0D0FF-E715-42BD-BAFB-07BEA9E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3</cp:revision>
  <dcterms:created xsi:type="dcterms:W3CDTF">2021-02-28T17:56:00Z</dcterms:created>
  <dcterms:modified xsi:type="dcterms:W3CDTF">2021-02-28T18:12:00Z</dcterms:modified>
</cp:coreProperties>
</file>