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B298" w14:textId="7986F7B1" w:rsidR="00DC431F" w:rsidRPr="00DC431F" w:rsidRDefault="00DC431F" w:rsidP="00BD2333">
      <w:pPr>
        <w:ind w:left="72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DC431F">
        <w:rPr>
          <w:rFonts w:ascii="Times New Roman" w:hAnsi="Times New Roman" w:cs="Times New Roman"/>
          <w:sz w:val="24"/>
          <w:szCs w:val="24"/>
        </w:rPr>
        <w:t>Pre Post</w:t>
      </w:r>
      <w:proofErr w:type="gramEnd"/>
      <w:r w:rsidRPr="00DC431F">
        <w:rPr>
          <w:rFonts w:ascii="Times New Roman" w:hAnsi="Times New Roman" w:cs="Times New Roman"/>
          <w:sz w:val="24"/>
          <w:szCs w:val="24"/>
        </w:rPr>
        <w:t xml:space="preserve"> test Webinar MAT for Opioid Use Disorder</w:t>
      </w:r>
    </w:p>
    <w:p w14:paraId="2230AFE6" w14:textId="01901BAC" w:rsidR="008638CE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MAT stands for Medication Assisted Treatment</w:t>
      </w:r>
    </w:p>
    <w:p w14:paraId="108241FF" w14:textId="494440C0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Counseling is a major component of MAT treatment for Opioid Use Disorder</w:t>
      </w:r>
    </w:p>
    <w:p w14:paraId="104EFFB6" w14:textId="5CF8685E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You need to be a Medicare Provider to provide such counseling</w:t>
      </w:r>
    </w:p>
    <w:p w14:paraId="40C8BE95" w14:textId="5719E2B0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MAT use of Suboxone requires the provider to be formally trained to become a “Waiver” Physician to administer Suboxone.</w:t>
      </w:r>
    </w:p>
    <w:p w14:paraId="171A4F82" w14:textId="4C2D0095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Tolerance</w:t>
      </w:r>
      <w:r w:rsidRPr="00DC431F">
        <w:rPr>
          <w:rFonts w:ascii="Times New Roman" w:hAnsi="Times New Roman" w:cs="Times New Roman"/>
          <w:sz w:val="24"/>
          <w:szCs w:val="24"/>
        </w:rPr>
        <w:t xml:space="preserve"> for an opioid is</w:t>
      </w:r>
      <w:r w:rsidRPr="00DC431F">
        <w:rPr>
          <w:rFonts w:ascii="Times New Roman" w:hAnsi="Times New Roman" w:cs="Times New Roman"/>
          <w:sz w:val="24"/>
          <w:szCs w:val="24"/>
        </w:rPr>
        <w:t xml:space="preserve"> defined by the following: (a) A need for markedly increased amounts of opioids to achieve intoxication or desired effect (b) A markedly diminished effect with continued use of the same amount of opioid</w:t>
      </w:r>
    </w:p>
    <w:p w14:paraId="757C3622" w14:textId="5667DAAA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Research clearly demonstrates that MAT leads to better treatment outcomes compared to behavioral treatment alone.</w:t>
      </w:r>
    </w:p>
    <w:p w14:paraId="693C9D92" w14:textId="5C0EF39D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Use of opioid agonist medications to Treat AUD has always been widely accepted and there have never been critics of this approach.</w:t>
      </w:r>
    </w:p>
    <w:p w14:paraId="44A4AE2B" w14:textId="229C23AA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 xml:space="preserve">Addicts </w:t>
      </w:r>
      <w:proofErr w:type="gramStart"/>
      <w:r w:rsidRPr="00DC431F">
        <w:rPr>
          <w:rFonts w:ascii="Times New Roman" w:hAnsi="Times New Roman" w:cs="Times New Roman"/>
          <w:sz w:val="24"/>
          <w:szCs w:val="24"/>
        </w:rPr>
        <w:t>are people who are</w:t>
      </w:r>
      <w:proofErr w:type="gramEnd"/>
      <w:r w:rsidRPr="00DC431F">
        <w:rPr>
          <w:rFonts w:ascii="Times New Roman" w:hAnsi="Times New Roman" w:cs="Times New Roman"/>
          <w:sz w:val="24"/>
          <w:szCs w:val="24"/>
        </w:rPr>
        <w:t xml:space="preserve"> morally reprehensible people and do not deserve to receive MAT for their OUD</w:t>
      </w:r>
    </w:p>
    <w:p w14:paraId="5B10FB89" w14:textId="37649395" w:rsidR="00BD2333" w:rsidRPr="00DC431F" w:rsidRDefault="00BD2333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 xml:space="preserve">It is well </w:t>
      </w:r>
      <w:r w:rsidR="00DC431F" w:rsidRPr="00DC431F">
        <w:rPr>
          <w:rFonts w:ascii="Times New Roman" w:hAnsi="Times New Roman" w:cs="Times New Roman"/>
          <w:sz w:val="24"/>
          <w:szCs w:val="24"/>
        </w:rPr>
        <w:t>established</w:t>
      </w:r>
      <w:r w:rsidRPr="00DC431F">
        <w:rPr>
          <w:rFonts w:ascii="Times New Roman" w:hAnsi="Times New Roman" w:cs="Times New Roman"/>
          <w:sz w:val="24"/>
          <w:szCs w:val="24"/>
        </w:rPr>
        <w:t xml:space="preserve"> that </w:t>
      </w:r>
      <w:r w:rsidR="00DC431F" w:rsidRPr="00DC431F">
        <w:rPr>
          <w:rFonts w:ascii="Times New Roman" w:hAnsi="Times New Roman" w:cs="Times New Roman"/>
          <w:sz w:val="24"/>
          <w:szCs w:val="24"/>
        </w:rPr>
        <w:t xml:space="preserve">people with AUD began using opioids because they </w:t>
      </w:r>
      <w:proofErr w:type="gramStart"/>
      <w:r w:rsidR="00DC431F" w:rsidRPr="00DC431F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DC431F" w:rsidRPr="00DC431F">
        <w:rPr>
          <w:rFonts w:ascii="Times New Roman" w:hAnsi="Times New Roman" w:cs="Times New Roman"/>
          <w:sz w:val="24"/>
          <w:szCs w:val="24"/>
        </w:rPr>
        <w:t xml:space="preserve"> prescribed them to treat them for a specific pain</w:t>
      </w:r>
    </w:p>
    <w:p w14:paraId="287E7FEA" w14:textId="0D0290C6" w:rsidR="00DC431F" w:rsidRPr="00DC431F" w:rsidRDefault="00DC431F" w:rsidP="00BD23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There is only one medication used for OUD</w:t>
      </w:r>
    </w:p>
    <w:p w14:paraId="2802011A" w14:textId="3FFEA6FB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</w:p>
    <w:p w14:paraId="2758C03B" w14:textId="12D35122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</w:p>
    <w:p w14:paraId="4FDC3395" w14:textId="4DB3B7BD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</w:p>
    <w:p w14:paraId="029CBAFC" w14:textId="51BE098C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</w:p>
    <w:p w14:paraId="02811BF4" w14:textId="2E1A0CD3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</w:p>
    <w:p w14:paraId="386AC270" w14:textId="72B20D9D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</w:p>
    <w:p w14:paraId="33C13274" w14:textId="15B94DB5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</w:p>
    <w:p w14:paraId="00E6C9C3" w14:textId="44772407" w:rsidR="00BD2333" w:rsidRPr="00DC431F" w:rsidRDefault="00BD2333" w:rsidP="00BD2333">
      <w:p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Answer</w:t>
      </w:r>
    </w:p>
    <w:p w14:paraId="29ADE81A" w14:textId="695EB7D4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True</w:t>
      </w:r>
    </w:p>
    <w:p w14:paraId="71BF1F19" w14:textId="09675A1B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True</w:t>
      </w:r>
    </w:p>
    <w:p w14:paraId="34F9CA78" w14:textId="6768F256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False</w:t>
      </w:r>
    </w:p>
    <w:p w14:paraId="4025AB5A" w14:textId="6D1DDC48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True</w:t>
      </w:r>
    </w:p>
    <w:p w14:paraId="2D989D1C" w14:textId="0105E2D2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True</w:t>
      </w:r>
    </w:p>
    <w:p w14:paraId="59DB4683" w14:textId="54224749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True</w:t>
      </w:r>
    </w:p>
    <w:p w14:paraId="42158FE4" w14:textId="6773DCB7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False</w:t>
      </w:r>
    </w:p>
    <w:p w14:paraId="62E73CA8" w14:textId="5C228DF8" w:rsidR="00BD2333" w:rsidRPr="00DC431F" w:rsidRDefault="00BD2333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False</w:t>
      </w:r>
    </w:p>
    <w:p w14:paraId="34AD4E64" w14:textId="10428DE4" w:rsidR="00BD2333" w:rsidRPr="00DC431F" w:rsidRDefault="00DC431F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True</w:t>
      </w:r>
    </w:p>
    <w:p w14:paraId="644A290F" w14:textId="5787A7A1" w:rsidR="00DC431F" w:rsidRPr="00DC431F" w:rsidRDefault="00DC431F" w:rsidP="00BD23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31F">
        <w:rPr>
          <w:rFonts w:ascii="Times New Roman" w:hAnsi="Times New Roman" w:cs="Times New Roman"/>
          <w:sz w:val="24"/>
          <w:szCs w:val="24"/>
        </w:rPr>
        <w:t>False</w:t>
      </w:r>
    </w:p>
    <w:sectPr w:rsidR="00DC431F" w:rsidRPr="00DC4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03ADE"/>
    <w:multiLevelType w:val="hybridMultilevel"/>
    <w:tmpl w:val="DA2EC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C6961"/>
    <w:multiLevelType w:val="hybridMultilevel"/>
    <w:tmpl w:val="D1BA5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3"/>
    <w:rsid w:val="003C0D59"/>
    <w:rsid w:val="003F67EF"/>
    <w:rsid w:val="00BD2333"/>
    <w:rsid w:val="00D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0576"/>
  <w15:chartTrackingRefBased/>
  <w15:docId w15:val="{6CA6EAB9-9A8D-4846-9994-F39A0BEB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</cp:revision>
  <dcterms:created xsi:type="dcterms:W3CDTF">2020-10-10T21:40:00Z</dcterms:created>
  <dcterms:modified xsi:type="dcterms:W3CDTF">2020-10-10T21:54:00Z</dcterms:modified>
</cp:coreProperties>
</file>